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24ED0" w14:textId="77777777" w:rsidR="006D4718" w:rsidRDefault="006D4718" w:rsidP="006D4718">
      <w:pPr>
        <w:widowControl w:val="0"/>
        <w:autoSpaceDE w:val="0"/>
        <w:autoSpaceDN w:val="0"/>
        <w:adjustRightInd w:val="0"/>
        <w:ind w:left="117" w:right="111"/>
        <w:rPr>
          <w:rFonts w:ascii="Poppins" w:hAnsi="Poppins" w:cs="Poppins"/>
          <w:color w:val="000000"/>
        </w:rPr>
      </w:pPr>
      <w:r w:rsidRPr="003A2695">
        <w:rPr>
          <w:noProof/>
        </w:rPr>
        <w:drawing>
          <wp:inline distT="0" distB="0" distL="0" distR="0" wp14:anchorId="4143CF91" wp14:editId="617EC078">
            <wp:extent cx="1939955" cy="933450"/>
            <wp:effectExtent l="0" t="0" r="3175" b="0"/>
            <wp:docPr id="1" name="Image 1" descr="Une image contenant Graphique, symbole, graphism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7" descr="Une image contenant Graphique, symbole, graphisme, Polic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783" cy="937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62454" w14:textId="77777777" w:rsidR="006D4718" w:rsidRDefault="006D4718" w:rsidP="006D4718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Poppins" w:hAnsi="Poppins" w:cs="Poppins"/>
          <w:color w:val="000000"/>
        </w:rPr>
      </w:pPr>
    </w:p>
    <w:p w14:paraId="0D5C8F26" w14:textId="77777777" w:rsidR="006D4718" w:rsidRPr="00C61911" w:rsidRDefault="006D4718" w:rsidP="006D4718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Poppins" w:hAnsi="Poppins" w:cs="Poppins"/>
          <w:sz w:val="24"/>
          <w:szCs w:val="24"/>
        </w:rPr>
      </w:pPr>
      <w:r w:rsidRPr="00C61911">
        <w:rPr>
          <w:rFonts w:ascii="Poppins" w:hAnsi="Poppins" w:cs="Poppins"/>
          <w:color w:val="000000"/>
        </w:rPr>
        <w:t>Etablissement public à caractère scientifique, culturel et professionnel</w:t>
      </w:r>
    </w:p>
    <w:p w14:paraId="32EC647F" w14:textId="77777777" w:rsidR="006D4718" w:rsidRPr="00C61911" w:rsidRDefault="006D4718" w:rsidP="006D4718">
      <w:pPr>
        <w:widowControl w:val="0"/>
        <w:tabs>
          <w:tab w:val="center" w:pos="4644"/>
          <w:tab w:val="left" w:pos="6873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sz w:val="24"/>
          <w:szCs w:val="24"/>
        </w:rPr>
      </w:pPr>
      <w:r w:rsidRPr="00C61911">
        <w:rPr>
          <w:rFonts w:ascii="Poppins" w:hAnsi="Poppins" w:cs="Poppins"/>
          <w:color w:val="000000"/>
          <w:sz w:val="24"/>
          <w:szCs w:val="24"/>
        </w:rPr>
        <w:t xml:space="preserve">Marché </w:t>
      </w:r>
      <w:r>
        <w:rPr>
          <w:rFonts w:ascii="Poppins" w:hAnsi="Poppins" w:cs="Poppins"/>
          <w:color w:val="000000"/>
          <w:sz w:val="24"/>
          <w:szCs w:val="24"/>
        </w:rPr>
        <w:t xml:space="preserve">public </w:t>
      </w:r>
      <w:r w:rsidRPr="00C61911">
        <w:rPr>
          <w:rFonts w:ascii="Poppins" w:hAnsi="Poppins" w:cs="Poppins"/>
          <w:color w:val="000000"/>
          <w:sz w:val="24"/>
          <w:szCs w:val="24"/>
        </w:rPr>
        <w:t>de travaux</w:t>
      </w:r>
    </w:p>
    <w:p w14:paraId="31D81EC0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tbl>
      <w:tblPr>
        <w:tblW w:w="9201" w:type="dxa"/>
        <w:tblInd w:w="-1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6D4718" w:rsidRPr="00284907" w14:paraId="750B2968" w14:textId="77777777" w:rsidTr="006D4718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4B207195" w14:textId="77777777" w:rsidR="006D4718" w:rsidRPr="00C61911" w:rsidRDefault="006D4718" w:rsidP="006D4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36B2460F" w14:textId="77777777" w:rsidR="006D4718" w:rsidRPr="007C72E8" w:rsidRDefault="006D4718" w:rsidP="006D4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jc w:val="center"/>
              <w:rPr>
                <w:rFonts w:ascii="Poppins" w:hAnsi="Poppins" w:cs="Poppins"/>
                <w:sz w:val="48"/>
                <w:szCs w:val="48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367A9F" w14:textId="0742633D" w:rsidR="007825CE" w:rsidRPr="007C72E8" w:rsidRDefault="007C0577" w:rsidP="007C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 w:rsidRPr="00556723">
              <w:rPr>
                <w:rFonts w:ascii="Poppins" w:hAnsi="Poppins" w:cs="Poppins"/>
                <w:color w:val="404040"/>
                <w:sz w:val="52"/>
                <w:szCs w:val="52"/>
              </w:rPr>
              <w:t>ESPACES VERTS POUR LA CONSTRUCTION DE LA MAISON DES ASSOCIATIONS - UNIVERSITÉ PARIS 8</w:t>
            </w:r>
          </w:p>
        </w:tc>
      </w:tr>
    </w:tbl>
    <w:p w14:paraId="48408087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p w14:paraId="6D8F9DB9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p w14:paraId="39A2A483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p w14:paraId="2F8E1B6B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Poppins" w:hAnsi="Poppins" w:cs="Poppins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6D4718" w:rsidRPr="00284907" w14:paraId="22D70EC0" w14:textId="77777777" w:rsidTr="00C0675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8FC26C"/>
          </w:tcPr>
          <w:p w14:paraId="79BEABF0" w14:textId="4CA2F865" w:rsidR="006D4718" w:rsidRPr="00C61911" w:rsidRDefault="005D73D4" w:rsidP="006D4718">
            <w:pPr>
              <w:widowControl w:val="0"/>
              <w:autoSpaceDE w:val="0"/>
              <w:autoSpaceDN w:val="0"/>
              <w:adjustRightInd w:val="0"/>
              <w:spacing w:before="260" w:after="260" w:line="240" w:lineRule="auto"/>
              <w:ind w:left="108" w:right="96"/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b/>
                <w:bCs/>
                <w:color w:val="FFFFFF"/>
                <w:sz w:val="40"/>
                <w:szCs w:val="40"/>
              </w:rPr>
              <w:t xml:space="preserve">Liste des </w:t>
            </w:r>
            <w:r w:rsidR="00D77A6A">
              <w:rPr>
                <w:rFonts w:ascii="Poppins" w:hAnsi="Poppins" w:cs="Poppins"/>
                <w:b/>
                <w:bCs/>
                <w:color w:val="FFFFFF"/>
                <w:sz w:val="40"/>
                <w:szCs w:val="40"/>
              </w:rPr>
              <w:t>ANNEXES TECHNIQUES</w:t>
            </w:r>
          </w:p>
        </w:tc>
      </w:tr>
    </w:tbl>
    <w:p w14:paraId="2F5D9944" w14:textId="77777777" w:rsidR="006D4718" w:rsidRPr="00C61911" w:rsidRDefault="006D4718" w:rsidP="006D471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Poppins" w:hAnsi="Poppins" w:cs="Poppins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6D4718" w:rsidRPr="00284907" w14:paraId="502940C3" w14:textId="77777777" w:rsidTr="00C0675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4CDA46A" w14:textId="461AB385" w:rsidR="006D4718" w:rsidRPr="00C61911" w:rsidRDefault="006D4718" w:rsidP="00C06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Poppins" w:hAnsi="Poppins" w:cs="Poppins"/>
                <w:sz w:val="24"/>
                <w:szCs w:val="24"/>
              </w:rPr>
            </w:pPr>
            <w:r w:rsidRPr="00C61911">
              <w:rPr>
                <w:rFonts w:ascii="Poppins" w:hAnsi="Poppins" w:cs="Poppins"/>
                <w:color w:val="FFFFFF"/>
                <w:sz w:val="36"/>
                <w:szCs w:val="36"/>
              </w:rPr>
              <w:t>Marché n° 2025ADT0</w:t>
            </w:r>
            <w:r w:rsidR="007C0577">
              <w:rPr>
                <w:rFonts w:ascii="Poppins" w:hAnsi="Poppins" w:cs="Poppins"/>
                <w:color w:val="FFFFFF"/>
                <w:sz w:val="36"/>
                <w:szCs w:val="36"/>
              </w:rPr>
              <w:t>9</w:t>
            </w:r>
          </w:p>
        </w:tc>
      </w:tr>
    </w:tbl>
    <w:p w14:paraId="59A652E7" w14:textId="77777777" w:rsidR="00AD3B0B" w:rsidRDefault="00AD3B0B"/>
    <w:p w14:paraId="5CC74E7E" w14:textId="77777777" w:rsidR="006D4718" w:rsidRDefault="006D4718"/>
    <w:p w14:paraId="651B2B29" w14:textId="77777777" w:rsidR="006D4718" w:rsidRDefault="006D4718"/>
    <w:p w14:paraId="5E53B99B" w14:textId="77777777" w:rsidR="006D4718" w:rsidRDefault="006D4718"/>
    <w:p w14:paraId="4D0456DC" w14:textId="77777777" w:rsidR="006D4718" w:rsidRDefault="006D4718">
      <w:bookmarkStart w:id="0" w:name="_GoBack"/>
      <w:bookmarkEnd w:id="0"/>
    </w:p>
    <w:p w14:paraId="3A8510D0" w14:textId="77777777" w:rsidR="006D4718" w:rsidRDefault="006D4718"/>
    <w:p w14:paraId="1DE2BBB4" w14:textId="77777777" w:rsidR="006D4718" w:rsidRDefault="006D4718"/>
    <w:p w14:paraId="1E47AE73" w14:textId="77777777" w:rsidR="006D4718" w:rsidRPr="00C1689D" w:rsidRDefault="006D4718" w:rsidP="00C1689D">
      <w:pPr>
        <w:rPr>
          <w:rFonts w:ascii="Poppins" w:hAnsi="Poppins" w:cs="Poppins"/>
          <w:sz w:val="18"/>
          <w:szCs w:val="18"/>
        </w:rPr>
      </w:pPr>
    </w:p>
    <w:p w14:paraId="030FEB00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0EE5C1E5" w14:textId="77777777" w:rsidR="00C02883" w:rsidRPr="00B954B3" w:rsidRDefault="00C02883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3EFC453F" w14:textId="0AC07CB6" w:rsidR="00360473" w:rsidRPr="00B954B3" w:rsidRDefault="00B35431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00</w:t>
      </w:r>
      <w:r w:rsidR="00F6598E" w:rsidRPr="00B954B3">
        <w:rPr>
          <w:rFonts w:ascii="Poppins" w:hAnsi="Poppins" w:cs="Poppins"/>
          <w:b/>
          <w:sz w:val="20"/>
          <w:szCs w:val="20"/>
        </w:rPr>
        <w:t>_</w:t>
      </w:r>
      <w:r w:rsidR="00C02883" w:rsidRPr="00B954B3">
        <w:rPr>
          <w:rFonts w:ascii="Poppins" w:hAnsi="Poppins" w:cs="Poppins"/>
          <w:b/>
          <w:sz w:val="20"/>
          <w:szCs w:val="20"/>
        </w:rPr>
        <w:t>R</w:t>
      </w:r>
      <w:r w:rsidR="00AD3B0B" w:rsidRPr="00B954B3">
        <w:rPr>
          <w:rFonts w:ascii="Poppins" w:hAnsi="Poppins" w:cs="Poppins"/>
          <w:b/>
          <w:sz w:val="20"/>
          <w:szCs w:val="20"/>
        </w:rPr>
        <w:t>apports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</w:t>
      </w:r>
      <w:r w:rsidR="00F6598E" w:rsidRPr="00B954B3">
        <w:rPr>
          <w:rFonts w:ascii="Poppins" w:hAnsi="Poppins" w:cs="Poppins"/>
          <w:b/>
          <w:sz w:val="20"/>
          <w:szCs w:val="20"/>
        </w:rPr>
        <w:t> </w:t>
      </w:r>
    </w:p>
    <w:p w14:paraId="6EF9690F" w14:textId="77777777" w:rsidR="00360473" w:rsidRPr="00B954B3" w:rsidRDefault="00AD3B0B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Essais de perméabilité</w:t>
      </w:r>
    </w:p>
    <w:p w14:paraId="71406938" w14:textId="77777777" w:rsidR="00AD3B0B" w:rsidRPr="00B954B3" w:rsidRDefault="00AD3B0B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Rapport Géotechnique</w:t>
      </w:r>
    </w:p>
    <w:p w14:paraId="4F118473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6E131A66" w14:textId="032D1DDE" w:rsidR="00C1689D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01_</w:t>
      </w:r>
      <w:r w:rsidR="00AD3B0B" w:rsidRPr="00B954B3">
        <w:rPr>
          <w:rFonts w:ascii="Poppins" w:hAnsi="Poppins" w:cs="Poppins"/>
          <w:b/>
          <w:sz w:val="20"/>
          <w:szCs w:val="20"/>
        </w:rPr>
        <w:t>Bureau de contrôle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</w:t>
      </w:r>
    </w:p>
    <w:p w14:paraId="6DE8A719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RICT</w:t>
      </w:r>
      <w:r w:rsidR="00C1689D" w:rsidRPr="00B954B3">
        <w:rPr>
          <w:rFonts w:ascii="Poppins" w:hAnsi="Poppins" w:cs="Poppins"/>
          <w:sz w:val="20"/>
          <w:szCs w:val="20"/>
        </w:rPr>
        <w:t xml:space="preserve"> DCE</w:t>
      </w:r>
    </w:p>
    <w:p w14:paraId="115F6797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1415C8ED" w14:textId="30634323" w:rsidR="006D4718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02_</w:t>
      </w:r>
      <w:r w:rsidR="006D4718" w:rsidRPr="00B954B3">
        <w:rPr>
          <w:rFonts w:ascii="Poppins" w:hAnsi="Poppins" w:cs="Poppins"/>
          <w:b/>
          <w:sz w:val="20"/>
          <w:szCs w:val="20"/>
        </w:rPr>
        <w:t>CSPS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</w:t>
      </w:r>
    </w:p>
    <w:p w14:paraId="22C9E100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Analyse des risques </w:t>
      </w:r>
      <w:r w:rsidR="00C1689D" w:rsidRPr="00B954B3">
        <w:rPr>
          <w:rFonts w:ascii="Poppins" w:hAnsi="Poppins" w:cs="Poppins"/>
          <w:sz w:val="20"/>
          <w:szCs w:val="20"/>
        </w:rPr>
        <w:t>– Phase DCE</w:t>
      </w:r>
    </w:p>
    <w:p w14:paraId="35C9799E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Fiche – en cas d’accident </w:t>
      </w:r>
    </w:p>
    <w:p w14:paraId="0D4B7A38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PGC</w:t>
      </w:r>
    </w:p>
    <w:p w14:paraId="239C6553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41E7F6B8" w14:textId="564C7537" w:rsidR="006D4718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03_</w:t>
      </w:r>
      <w:r w:rsidR="006D4718" w:rsidRPr="00B954B3">
        <w:rPr>
          <w:rFonts w:ascii="Poppins" w:hAnsi="Poppins" w:cs="Poppins"/>
          <w:b/>
          <w:sz w:val="20"/>
          <w:szCs w:val="20"/>
        </w:rPr>
        <w:t xml:space="preserve">Pièces écrites </w:t>
      </w:r>
      <w:r w:rsidR="006B1D41" w:rsidRPr="00B954B3">
        <w:rPr>
          <w:rFonts w:ascii="Poppins" w:hAnsi="Poppins" w:cs="Poppins"/>
          <w:b/>
          <w:sz w:val="20"/>
          <w:szCs w:val="20"/>
        </w:rPr>
        <w:t>(dossier)</w:t>
      </w:r>
    </w:p>
    <w:p w14:paraId="58975EFD" w14:textId="77777777" w:rsidR="00F6598E" w:rsidRPr="00B954B3" w:rsidRDefault="00F6598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Nomenclatures (dossier) : 5 documents </w:t>
      </w:r>
    </w:p>
    <w:p w14:paraId="7AF0DB50" w14:textId="06E349EB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Notices</w:t>
      </w:r>
      <w:r w:rsidR="00902F6B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902F6B" w:rsidRPr="00B954B3">
        <w:rPr>
          <w:rFonts w:ascii="Poppins" w:hAnsi="Poppins" w:cs="Poppins"/>
          <w:sz w:val="20"/>
          <w:szCs w:val="20"/>
        </w:rPr>
        <w:t>12 documents</w:t>
      </w:r>
    </w:p>
    <w:p w14:paraId="6727B700" w14:textId="75E6B2F8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Planning</w:t>
      </w:r>
      <w:r w:rsidR="006B1D41" w:rsidRPr="00B954B3">
        <w:rPr>
          <w:rFonts w:ascii="Poppins" w:hAnsi="Poppins" w:cs="Poppins"/>
          <w:sz w:val="20"/>
          <w:szCs w:val="20"/>
        </w:rPr>
        <w:t xml:space="preserve"> 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79A47607" w14:textId="2E6CC84F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Surfaces</w:t>
      </w:r>
      <w:r w:rsidR="006B1D41" w:rsidRPr="00B954B3">
        <w:rPr>
          <w:rFonts w:ascii="Poppins" w:hAnsi="Poppins" w:cs="Poppins"/>
          <w:sz w:val="20"/>
          <w:szCs w:val="20"/>
        </w:rPr>
        <w:t xml:space="preserve"> 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7DC02251" w14:textId="7777777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b/>
          <w:sz w:val="20"/>
          <w:szCs w:val="20"/>
        </w:rPr>
      </w:pPr>
    </w:p>
    <w:p w14:paraId="4EF1857F" w14:textId="2643CB94" w:rsidR="006D4718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04_</w:t>
      </w:r>
      <w:r w:rsidR="006D4718" w:rsidRPr="00B954B3">
        <w:rPr>
          <w:rFonts w:ascii="Poppins" w:hAnsi="Poppins" w:cs="Poppins"/>
          <w:b/>
          <w:sz w:val="20"/>
          <w:szCs w:val="20"/>
        </w:rPr>
        <w:t xml:space="preserve">Pièces graphiques </w:t>
      </w:r>
      <w:r w:rsidR="006B1D41" w:rsidRPr="00B954B3">
        <w:rPr>
          <w:rFonts w:ascii="Poppins" w:hAnsi="Poppins" w:cs="Poppins"/>
          <w:b/>
          <w:sz w:val="20"/>
          <w:szCs w:val="20"/>
        </w:rPr>
        <w:t>(dossier) </w:t>
      </w:r>
    </w:p>
    <w:p w14:paraId="229B2D95" w14:textId="74DC3597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Architecte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360473" w:rsidRPr="00B954B3">
        <w:rPr>
          <w:rFonts w:ascii="Poppins" w:hAnsi="Poppins" w:cs="Poppins"/>
          <w:sz w:val="20"/>
          <w:szCs w:val="20"/>
        </w:rPr>
        <w:t>9 documents</w:t>
      </w:r>
    </w:p>
    <w:p w14:paraId="36307BCE" w14:textId="7E45EB1E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VRD</w:t>
      </w:r>
      <w:r w:rsidR="00360473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360473" w:rsidRPr="00B954B3">
        <w:rPr>
          <w:rFonts w:ascii="Poppins" w:hAnsi="Poppins" w:cs="Poppins"/>
          <w:sz w:val="20"/>
          <w:szCs w:val="20"/>
        </w:rPr>
        <w:t>3 documents</w:t>
      </w:r>
    </w:p>
    <w:p w14:paraId="7D0A5D08" w14:textId="6540FCD1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Structure</w:t>
      </w:r>
      <w:r w:rsidR="00360473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119FFBE3" w14:textId="60546E8C" w:rsidR="006D4718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Fluides et électricité</w:t>
      </w:r>
      <w:r w:rsidR="006B1D41" w:rsidRPr="00B954B3">
        <w:rPr>
          <w:rFonts w:ascii="Poppins" w:hAnsi="Poppins" w:cs="Poppins"/>
          <w:sz w:val="20"/>
          <w:szCs w:val="20"/>
        </w:rPr>
        <w:t xml:space="preserve"> (dossier) : </w:t>
      </w:r>
      <w:r w:rsidR="00360473" w:rsidRPr="00B954B3">
        <w:rPr>
          <w:rFonts w:ascii="Poppins" w:hAnsi="Poppins" w:cs="Poppins"/>
          <w:sz w:val="20"/>
          <w:szCs w:val="20"/>
        </w:rPr>
        <w:t>7 documents</w:t>
      </w:r>
    </w:p>
    <w:p w14:paraId="418EF03B" w14:textId="0769AFAF" w:rsidR="00360473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Paysage</w:t>
      </w:r>
      <w:r w:rsidR="006B1D41" w:rsidRPr="00B954B3">
        <w:rPr>
          <w:rFonts w:ascii="Poppins" w:hAnsi="Poppins" w:cs="Poppins"/>
          <w:sz w:val="20"/>
          <w:szCs w:val="20"/>
        </w:rPr>
        <w:t xml:space="preserve"> (dossier) : </w:t>
      </w:r>
      <w:r w:rsidR="00360473" w:rsidRPr="00B954B3">
        <w:rPr>
          <w:rFonts w:ascii="Poppins" w:hAnsi="Poppins" w:cs="Poppins"/>
          <w:sz w:val="20"/>
          <w:szCs w:val="20"/>
        </w:rPr>
        <w:t>2 documents</w:t>
      </w:r>
    </w:p>
    <w:p w14:paraId="1DA6DFE4" w14:textId="770CBAA7" w:rsidR="00321075" w:rsidRPr="00B954B3" w:rsidRDefault="006D4718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PIC</w:t>
      </w:r>
      <w:r w:rsidR="00360473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>(dossier) : </w:t>
      </w:r>
      <w:r w:rsidR="00360473" w:rsidRPr="00B954B3">
        <w:rPr>
          <w:rFonts w:ascii="Poppins" w:hAnsi="Poppins" w:cs="Poppins"/>
          <w:sz w:val="20"/>
          <w:szCs w:val="20"/>
        </w:rPr>
        <w:t>1 document</w:t>
      </w:r>
    </w:p>
    <w:p w14:paraId="4264E9AC" w14:textId="77777777" w:rsidR="003E094F" w:rsidRPr="00B954B3" w:rsidRDefault="003E094F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34653F19" w14:textId="20C35593" w:rsidR="003E094F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05_</w:t>
      </w:r>
      <w:r w:rsidR="0043685F" w:rsidRPr="00B954B3">
        <w:rPr>
          <w:rFonts w:ascii="Poppins" w:hAnsi="Poppins" w:cs="Poppins"/>
          <w:b/>
          <w:sz w:val="20"/>
          <w:szCs w:val="20"/>
        </w:rPr>
        <w:t xml:space="preserve">Dossier de site </w:t>
      </w:r>
      <w:r w:rsidR="006B1D41" w:rsidRPr="00B954B3">
        <w:rPr>
          <w:rFonts w:ascii="Poppins" w:hAnsi="Poppins" w:cs="Poppins"/>
          <w:b/>
          <w:sz w:val="20"/>
          <w:szCs w:val="20"/>
        </w:rPr>
        <w:t>(dossier)</w:t>
      </w:r>
      <w:r w:rsidR="006B1D41" w:rsidRPr="00B954B3">
        <w:rPr>
          <w:rFonts w:ascii="Poppins" w:hAnsi="Poppins" w:cs="Poppins"/>
          <w:sz w:val="20"/>
          <w:szCs w:val="20"/>
        </w:rPr>
        <w:t> </w:t>
      </w:r>
    </w:p>
    <w:p w14:paraId="46D50BEE" w14:textId="0260889C" w:rsidR="006A2FF5" w:rsidRPr="00B954B3" w:rsidRDefault="006A2FF5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Plans de repérages et coupes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Pr="00B954B3">
        <w:rPr>
          <w:rFonts w:ascii="Poppins" w:hAnsi="Poppins" w:cs="Poppins"/>
          <w:sz w:val="20"/>
          <w:szCs w:val="20"/>
        </w:rPr>
        <w:t xml:space="preserve">16 </w:t>
      </w:r>
      <w:r w:rsidR="00F2416D" w:rsidRPr="00B954B3">
        <w:rPr>
          <w:rFonts w:ascii="Poppins" w:hAnsi="Poppins" w:cs="Poppins"/>
          <w:sz w:val="20"/>
          <w:szCs w:val="20"/>
        </w:rPr>
        <w:t>documents</w:t>
      </w:r>
    </w:p>
    <w:p w14:paraId="7864E1FB" w14:textId="4C656AEA" w:rsidR="00F2416D" w:rsidRPr="00B954B3" w:rsidRDefault="00F2416D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 xml:space="preserve">Relevé complémentaire géomètre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Pr="00B954B3">
        <w:rPr>
          <w:rFonts w:ascii="Poppins" w:hAnsi="Poppins" w:cs="Poppins"/>
          <w:sz w:val="20"/>
          <w:szCs w:val="20"/>
        </w:rPr>
        <w:t>2 documents</w:t>
      </w:r>
    </w:p>
    <w:p w14:paraId="76377BA7" w14:textId="77777777" w:rsidR="00A8092E" w:rsidRPr="00B954B3" w:rsidRDefault="00A8092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</w:p>
    <w:p w14:paraId="498FBFD6" w14:textId="5DEBEA93" w:rsidR="00A8092E" w:rsidRPr="00B954B3" w:rsidRDefault="00F6598E" w:rsidP="00B954B3">
      <w:pPr>
        <w:pStyle w:val="Paragraphedeliste"/>
        <w:numPr>
          <w:ilvl w:val="0"/>
          <w:numId w:val="3"/>
        </w:numPr>
        <w:spacing w:after="0" w:line="240" w:lineRule="auto"/>
        <w:rPr>
          <w:rFonts w:ascii="Poppins" w:hAnsi="Poppins" w:cs="Poppins"/>
          <w:b/>
          <w:sz w:val="20"/>
          <w:szCs w:val="20"/>
        </w:rPr>
      </w:pPr>
      <w:r w:rsidRPr="00B954B3">
        <w:rPr>
          <w:rFonts w:ascii="Poppins" w:hAnsi="Poppins" w:cs="Poppins"/>
          <w:b/>
          <w:sz w:val="20"/>
          <w:szCs w:val="20"/>
        </w:rPr>
        <w:t>06_</w:t>
      </w:r>
      <w:r w:rsidR="00A8092E" w:rsidRPr="00B954B3">
        <w:rPr>
          <w:rFonts w:ascii="Poppins" w:hAnsi="Poppins" w:cs="Poppins"/>
          <w:b/>
          <w:sz w:val="20"/>
          <w:szCs w:val="20"/>
        </w:rPr>
        <w:t>DWG&amp;3D</w:t>
      </w:r>
      <w:r w:rsidR="006B1D41" w:rsidRPr="00B954B3">
        <w:rPr>
          <w:rFonts w:ascii="Poppins" w:hAnsi="Poppins" w:cs="Poppins"/>
          <w:b/>
          <w:sz w:val="20"/>
          <w:szCs w:val="20"/>
        </w:rPr>
        <w:t xml:space="preserve"> (dossier) </w:t>
      </w:r>
    </w:p>
    <w:p w14:paraId="5AA9DB02" w14:textId="3BD8A2ED" w:rsidR="006D4718" w:rsidRPr="00B954B3" w:rsidRDefault="00F6598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DWG DETAILS TECHNIQUES</w:t>
      </w:r>
      <w:r w:rsidR="00A8092E" w:rsidRPr="00B954B3">
        <w:rPr>
          <w:rFonts w:ascii="Poppins" w:hAnsi="Poppins" w:cs="Poppins"/>
          <w:sz w:val="20"/>
          <w:szCs w:val="20"/>
        </w:rPr>
        <w:t xml:space="preserve"> </w:t>
      </w:r>
      <w:r w:rsidR="006B1D41" w:rsidRPr="00B954B3">
        <w:rPr>
          <w:rFonts w:ascii="Poppins" w:hAnsi="Poppins" w:cs="Poppins"/>
          <w:sz w:val="20"/>
          <w:szCs w:val="20"/>
        </w:rPr>
        <w:t xml:space="preserve">(dossier) : </w:t>
      </w:r>
      <w:r w:rsidRPr="00B954B3">
        <w:rPr>
          <w:rFonts w:ascii="Poppins" w:hAnsi="Poppins" w:cs="Poppins"/>
          <w:sz w:val="20"/>
          <w:szCs w:val="20"/>
        </w:rPr>
        <w:t>86</w:t>
      </w:r>
      <w:r w:rsidR="003979B0" w:rsidRPr="00B954B3">
        <w:rPr>
          <w:rFonts w:ascii="Poppins" w:hAnsi="Poppins" w:cs="Poppins"/>
          <w:sz w:val="20"/>
          <w:szCs w:val="20"/>
        </w:rPr>
        <w:t xml:space="preserve"> fichiers</w:t>
      </w:r>
    </w:p>
    <w:p w14:paraId="00EF34DE" w14:textId="2E062A82" w:rsidR="00F6598E" w:rsidRPr="00B954B3" w:rsidRDefault="00F6598E" w:rsidP="00B954B3">
      <w:pPr>
        <w:pStyle w:val="Paragraphedeliste"/>
        <w:spacing w:after="0" w:line="240" w:lineRule="auto"/>
        <w:rPr>
          <w:rFonts w:ascii="Poppins" w:hAnsi="Poppins" w:cs="Poppins"/>
          <w:sz w:val="20"/>
          <w:szCs w:val="20"/>
        </w:rPr>
      </w:pPr>
      <w:r w:rsidRPr="00B954B3">
        <w:rPr>
          <w:rFonts w:ascii="Poppins" w:hAnsi="Poppins" w:cs="Poppins"/>
          <w:sz w:val="20"/>
          <w:szCs w:val="20"/>
        </w:rPr>
        <w:t>Autres fichiers DWG ou 3d (dossier</w:t>
      </w:r>
      <w:proofErr w:type="gramStart"/>
      <w:r w:rsidRPr="00B954B3">
        <w:rPr>
          <w:rFonts w:ascii="Poppins" w:hAnsi="Poppins" w:cs="Poppins"/>
          <w:sz w:val="20"/>
          <w:szCs w:val="20"/>
        </w:rPr>
        <w:t>):</w:t>
      </w:r>
      <w:proofErr w:type="gramEnd"/>
      <w:r w:rsidRPr="00B954B3">
        <w:rPr>
          <w:rFonts w:ascii="Poppins" w:hAnsi="Poppins" w:cs="Poppins"/>
          <w:sz w:val="20"/>
          <w:szCs w:val="20"/>
        </w:rPr>
        <w:t xml:space="preserve"> 11 fichiers</w:t>
      </w:r>
    </w:p>
    <w:p w14:paraId="05196F8A" w14:textId="77777777" w:rsidR="00F6598E" w:rsidRPr="006B1D41" w:rsidRDefault="00F6598E" w:rsidP="006B1D41">
      <w:pPr>
        <w:pStyle w:val="Paragraphedeliste"/>
        <w:rPr>
          <w:rFonts w:ascii="Poppins" w:hAnsi="Poppins" w:cs="Poppins"/>
          <w:sz w:val="18"/>
          <w:szCs w:val="18"/>
        </w:rPr>
      </w:pPr>
    </w:p>
    <w:sectPr w:rsidR="00F6598E" w:rsidRPr="006B1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33832"/>
    <w:multiLevelType w:val="hybridMultilevel"/>
    <w:tmpl w:val="D74E8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453AC"/>
    <w:multiLevelType w:val="hybridMultilevel"/>
    <w:tmpl w:val="D4F8BF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E868F0"/>
    <w:multiLevelType w:val="hybridMultilevel"/>
    <w:tmpl w:val="8E888BF2"/>
    <w:lvl w:ilvl="0" w:tplc="BA96861E">
      <w:start w:val="16"/>
      <w:numFmt w:val="bullet"/>
      <w:lvlText w:val="-"/>
      <w:lvlJc w:val="left"/>
      <w:pPr>
        <w:ind w:left="1080" w:hanging="360"/>
      </w:pPr>
      <w:rPr>
        <w:rFonts w:ascii="Poppins" w:eastAsiaTheme="minorHAnsi" w:hAnsi="Poppins" w:cs="Poppi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0B"/>
    <w:rsid w:val="0021637F"/>
    <w:rsid w:val="00321075"/>
    <w:rsid w:val="00346093"/>
    <w:rsid w:val="00360473"/>
    <w:rsid w:val="003979B0"/>
    <w:rsid w:val="003E094F"/>
    <w:rsid w:val="0043685F"/>
    <w:rsid w:val="004E5208"/>
    <w:rsid w:val="00577389"/>
    <w:rsid w:val="005A7C08"/>
    <w:rsid w:val="005D73D4"/>
    <w:rsid w:val="006A2FF5"/>
    <w:rsid w:val="006B1D41"/>
    <w:rsid w:val="006D4718"/>
    <w:rsid w:val="007825CE"/>
    <w:rsid w:val="007B551A"/>
    <w:rsid w:val="007C0577"/>
    <w:rsid w:val="007D4A1A"/>
    <w:rsid w:val="00902F6B"/>
    <w:rsid w:val="00926D9E"/>
    <w:rsid w:val="009C4E0D"/>
    <w:rsid w:val="00A8092E"/>
    <w:rsid w:val="00AD3B0B"/>
    <w:rsid w:val="00B35431"/>
    <w:rsid w:val="00B954B3"/>
    <w:rsid w:val="00C02883"/>
    <w:rsid w:val="00C1689D"/>
    <w:rsid w:val="00D77A6A"/>
    <w:rsid w:val="00D84408"/>
    <w:rsid w:val="00F2416D"/>
    <w:rsid w:val="00F36C5A"/>
    <w:rsid w:val="00F6598E"/>
    <w:rsid w:val="00F9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4C9C"/>
  <w15:chartTrackingRefBased/>
  <w15:docId w15:val="{40A0264A-3DEF-4003-9109-97586B24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D471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E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E0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E0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E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E0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paris8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Pagnot</dc:creator>
  <cp:keywords/>
  <dc:description/>
  <cp:lastModifiedBy>sbaudis@paris8.up8</cp:lastModifiedBy>
  <cp:revision>6</cp:revision>
  <dcterms:created xsi:type="dcterms:W3CDTF">2025-08-28T08:37:00Z</dcterms:created>
  <dcterms:modified xsi:type="dcterms:W3CDTF">2025-10-30T14:25:00Z</dcterms:modified>
</cp:coreProperties>
</file>